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379F46F0" w:rsidR="00AA7B8D" w:rsidRDefault="005A6743" w:rsidP="00873D48">
      <w:pPr>
        <w:tabs>
          <w:tab w:val="left" w:pos="7575"/>
          <w:tab w:val="left" w:pos="9300"/>
        </w:tabs>
        <w:spacing w:after="120"/>
      </w:pPr>
      <w:r>
        <w:rPr>
          <w:noProof/>
        </w:rPr>
        <mc:AlternateContent>
          <mc:Choice Requires="wpg">
            <w:drawing>
              <wp:anchor distT="0" distB="0" distL="114300" distR="114300" simplePos="0" relativeHeight="251659264" behindDoc="1" locked="0" layoutInCell="1" allowOverlap="1" wp14:anchorId="747146F7" wp14:editId="5752704D">
                <wp:simplePos x="0" y="0"/>
                <wp:positionH relativeFrom="column">
                  <wp:posOffset>3363319</wp:posOffset>
                </wp:positionH>
                <wp:positionV relativeFrom="paragraph">
                  <wp:posOffset>109275</wp:posOffset>
                </wp:positionV>
                <wp:extent cx="3737711" cy="594360"/>
                <wp:effectExtent l="0" t="0" r="0" b="0"/>
                <wp:wrapNone/>
                <wp:docPr id="706609667" name="Group 9"/>
                <wp:cNvGraphicFramePr/>
                <a:graphic xmlns:a="http://schemas.openxmlformats.org/drawingml/2006/main">
                  <a:graphicData uri="http://schemas.microsoft.com/office/word/2010/wordprocessingGroup">
                    <wpg:wgp>
                      <wpg:cNvGrpSpPr/>
                      <wpg:grpSpPr>
                        <a:xfrm>
                          <a:off x="0" y="0"/>
                          <a:ext cx="3737711" cy="594360"/>
                          <a:chOff x="0" y="0"/>
                          <a:chExt cx="3737711" cy="727788"/>
                        </a:xfrm>
                      </wpg:grpSpPr>
                      <wps:wsp>
                        <wps:cNvPr id="1799698094" name="Freeform: Shape 1799698094"/>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329151" name="Freeform: Shape 510329151"/>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58677" name="Freeform: Shape 75958677"/>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85EA5" id="Group 9" o:spid="_x0000_s1026" style="position:absolute;margin-left:264.85pt;margin-top:8.6pt;width:294.3pt;height:46.8pt;z-index:-251657216" coordsize="3737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">
                <v:shape id="Freeform: Shape 1799698094" o:spid="_x0000_s1027"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" path="m7144,7144r1998345,l2005489,454819r-1998345,l7144,7144xe" fillcolor="#063b27" stroked="f">
                  <v:stroke joinstyle="miter"/>
                  <v:path arrowok="t" o:connecttype="custom" o:connectlocs="11561,11372;3245583,11372;3245583,723998;11561,723998" o:connectangles="0,0,0,0"/>
                </v:shape>
                <v:shape id="Freeform: Shape 510329151" o:spid="_x0000_s1028"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" path="m1400651,7144l7144,7144,295751,454819r1392555,l1400651,7144xe" fillcolor="#29c11b" stroked="f">
                  <v:stroke joinstyle="miter"/>
                  <v:path arrowok="t" o:connecttype="custom" o:connectlocs="2266743,11372;11561,11372;478629,723998;2732270,723998" o:connectangles="0,0,0,0"/>
                </v:shape>
                <v:shape id="Freeform: Shape 75958677" o:spid="_x0000_s102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" path="m1391126,7144l7144,7144,295751,454819r1383030,l1391126,7144xe" fillcolor="#063b27" stroked="f">
                  <v:stroke joinstyle="miter"/>
                  <v:path arrowok="t" o:connecttype="custom" o:connectlocs="2251328,11372;11561,11372;478629,723998;2716855,723998" o:connectangles="0,0,0,0"/>
                </v:shape>
              </v:group>
            </w:pict>
          </mc:Fallback>
        </mc:AlternateContent>
      </w:r>
      <w:r w:rsidR="009D7522">
        <w:tab/>
      </w:r>
      <w:r w:rsidR="00AD06E5">
        <w:tab/>
      </w:r>
    </w:p>
    <w:p w14:paraId="40B24C11" w14:textId="69231607" w:rsidR="00756B5A" w:rsidRPr="00232314" w:rsidRDefault="009D7522" w:rsidP="00873D48">
      <w:pPr>
        <w:tabs>
          <w:tab w:val="left" w:pos="6885"/>
          <w:tab w:val="right" w:pos="10086"/>
        </w:tabs>
        <w:spacing w:after="120"/>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873D48">
      <w:pPr>
        <w:pStyle w:val="ContactInfo"/>
        <w:spacing w:after="120"/>
      </w:pPr>
    </w:p>
    <w:p w14:paraId="408340C3" w14:textId="77777777" w:rsidR="00316082" w:rsidRPr="00316082" w:rsidRDefault="00316082" w:rsidP="00316082">
      <w:pPr>
        <w:tabs>
          <w:tab w:val="left" w:pos="3256"/>
        </w:tabs>
        <w:spacing w:after="120"/>
        <w:rPr>
          <w:b/>
          <w:bCs/>
        </w:rPr>
      </w:pPr>
      <w:r w:rsidRPr="00316082">
        <w:rPr>
          <w:b/>
          <w:bCs/>
        </w:rPr>
        <w:t>Workplace Safety and Security</w:t>
      </w:r>
    </w:p>
    <w:p w14:paraId="065862DE" w14:textId="77777777" w:rsidR="00316082" w:rsidRPr="00316082" w:rsidRDefault="00316082" w:rsidP="00316082">
      <w:pPr>
        <w:tabs>
          <w:tab w:val="left" w:pos="3256"/>
        </w:tabs>
        <w:spacing w:after="120"/>
      </w:pPr>
      <w:r w:rsidRPr="00316082">
        <w:t xml:space="preserve">At </w:t>
      </w:r>
      <w:r w:rsidRPr="00316082">
        <w:rPr>
          <w:b/>
          <w:bCs/>
        </w:rPr>
        <w:t>[Company Name]</w:t>
      </w:r>
      <w:r w:rsidRPr="00316082">
        <w:t>, the safety and security of our employees, customers, and visitors are of paramount importance. We are committed to maintaining a safe work environment that minimizes risks and protects everyone from potential harm. Adherence to safety and security policies is mandatory for all employees, and any breaches will be addressed promptly to ensure a secure workplace for all.</w:t>
      </w:r>
    </w:p>
    <w:p w14:paraId="07D592F4" w14:textId="77777777" w:rsidR="00316082" w:rsidRPr="00316082" w:rsidRDefault="00316082" w:rsidP="00316082">
      <w:pPr>
        <w:tabs>
          <w:tab w:val="left" w:pos="3256"/>
        </w:tabs>
        <w:spacing w:after="120"/>
      </w:pPr>
      <w:r w:rsidRPr="00316082">
        <w:pict w14:anchorId="15EC601D">
          <v:rect id="_x0000_i1107" style="width:0;height:1.5pt" o:hralign="center" o:hrstd="t" o:hr="t" fillcolor="#a0a0a0" stroked="f"/>
        </w:pict>
      </w:r>
    </w:p>
    <w:p w14:paraId="277345E0" w14:textId="77777777" w:rsidR="00316082" w:rsidRPr="00316082" w:rsidRDefault="00316082" w:rsidP="00316082">
      <w:pPr>
        <w:tabs>
          <w:tab w:val="left" w:pos="3256"/>
        </w:tabs>
        <w:spacing w:after="120"/>
        <w:rPr>
          <w:b/>
          <w:bCs/>
        </w:rPr>
      </w:pPr>
      <w:r w:rsidRPr="00316082">
        <w:rPr>
          <w:b/>
          <w:bCs/>
        </w:rPr>
        <w:t>1. General Safety Practices</w:t>
      </w:r>
    </w:p>
    <w:p w14:paraId="0C4C74CD" w14:textId="77777777" w:rsidR="00316082" w:rsidRPr="00316082" w:rsidRDefault="00316082" w:rsidP="00316082">
      <w:pPr>
        <w:tabs>
          <w:tab w:val="left" w:pos="3256"/>
        </w:tabs>
        <w:spacing w:after="120"/>
      </w:pPr>
      <w:r w:rsidRPr="00316082">
        <w:t>To promote a safe workplace, all employees are expected to:</w:t>
      </w:r>
    </w:p>
    <w:p w14:paraId="6C298874" w14:textId="77777777" w:rsidR="00316082" w:rsidRPr="00316082" w:rsidRDefault="00316082" w:rsidP="00316082">
      <w:pPr>
        <w:numPr>
          <w:ilvl w:val="0"/>
          <w:numId w:val="9"/>
        </w:numPr>
        <w:tabs>
          <w:tab w:val="left" w:pos="3256"/>
        </w:tabs>
        <w:spacing w:after="120"/>
      </w:pPr>
      <w:r w:rsidRPr="00316082">
        <w:rPr>
          <w:b/>
          <w:bCs/>
        </w:rPr>
        <w:t>Follow Safety Protocols:</w:t>
      </w:r>
      <w:r w:rsidRPr="00316082">
        <w:t xml:space="preserve"> Comply with all safety rules and procedures, including the proper use of equipment, tools, and machinery.</w:t>
      </w:r>
    </w:p>
    <w:p w14:paraId="1064BBE3" w14:textId="77777777" w:rsidR="00316082" w:rsidRPr="00316082" w:rsidRDefault="00316082" w:rsidP="00316082">
      <w:pPr>
        <w:numPr>
          <w:ilvl w:val="0"/>
          <w:numId w:val="9"/>
        </w:numPr>
        <w:tabs>
          <w:tab w:val="left" w:pos="3256"/>
        </w:tabs>
        <w:spacing w:after="120"/>
      </w:pPr>
      <w:r w:rsidRPr="00316082">
        <w:rPr>
          <w:b/>
          <w:bCs/>
        </w:rPr>
        <w:t>Report Hazards:</w:t>
      </w:r>
      <w:r w:rsidRPr="00316082">
        <w:t xml:space="preserve"> Immediately report any unsafe conditions or hazards to your supervisor or safety officer.</w:t>
      </w:r>
    </w:p>
    <w:p w14:paraId="03889CC1" w14:textId="77777777" w:rsidR="00316082" w:rsidRPr="00316082" w:rsidRDefault="00316082" w:rsidP="00316082">
      <w:pPr>
        <w:numPr>
          <w:ilvl w:val="0"/>
          <w:numId w:val="9"/>
        </w:numPr>
        <w:tabs>
          <w:tab w:val="left" w:pos="3256"/>
        </w:tabs>
        <w:spacing w:after="120"/>
      </w:pPr>
      <w:r w:rsidRPr="00316082">
        <w:rPr>
          <w:b/>
          <w:bCs/>
        </w:rPr>
        <w:t>Prevent Accidents:</w:t>
      </w:r>
      <w:r w:rsidRPr="00316082">
        <w:t xml:space="preserve"> Use caution when operating any work-related machinery or </w:t>
      </w:r>
      <w:proofErr w:type="gramStart"/>
      <w:r w:rsidRPr="00316082">
        <w:t>equipment, and</w:t>
      </w:r>
      <w:proofErr w:type="gramEnd"/>
      <w:r w:rsidRPr="00316082">
        <w:t xml:space="preserve"> avoid taking shortcuts that may compromise safety.</w:t>
      </w:r>
    </w:p>
    <w:p w14:paraId="2AF24ED0" w14:textId="77777777" w:rsidR="00316082" w:rsidRPr="00316082" w:rsidRDefault="00316082" w:rsidP="00316082">
      <w:pPr>
        <w:numPr>
          <w:ilvl w:val="0"/>
          <w:numId w:val="9"/>
        </w:numPr>
        <w:tabs>
          <w:tab w:val="left" w:pos="3256"/>
        </w:tabs>
        <w:spacing w:after="120"/>
      </w:pPr>
      <w:r w:rsidRPr="00316082">
        <w:rPr>
          <w:b/>
          <w:bCs/>
        </w:rPr>
        <w:t>Emergency Procedures:</w:t>
      </w:r>
      <w:r w:rsidRPr="00316082">
        <w:t xml:space="preserve"> Be aware of the emergency exits and evacuation procedures. Participate in any safety drills and follow instructions during emergencies.</w:t>
      </w:r>
    </w:p>
    <w:p w14:paraId="2CC64BF8" w14:textId="77777777" w:rsidR="00316082" w:rsidRPr="00316082" w:rsidRDefault="00316082" w:rsidP="00316082">
      <w:pPr>
        <w:tabs>
          <w:tab w:val="left" w:pos="3256"/>
        </w:tabs>
        <w:spacing w:after="120"/>
      </w:pPr>
      <w:r w:rsidRPr="00316082">
        <w:pict w14:anchorId="283007F6">
          <v:rect id="_x0000_i1108" style="width:0;height:1.5pt" o:hralign="center" o:hrstd="t" o:hr="t" fillcolor="#a0a0a0" stroked="f"/>
        </w:pict>
      </w:r>
    </w:p>
    <w:p w14:paraId="4E5D2ABB" w14:textId="77777777" w:rsidR="00316082" w:rsidRPr="00316082" w:rsidRDefault="00316082" w:rsidP="00316082">
      <w:pPr>
        <w:tabs>
          <w:tab w:val="left" w:pos="3256"/>
        </w:tabs>
        <w:spacing w:after="120"/>
        <w:rPr>
          <w:b/>
          <w:bCs/>
        </w:rPr>
      </w:pPr>
      <w:r w:rsidRPr="00316082">
        <w:rPr>
          <w:b/>
          <w:bCs/>
        </w:rPr>
        <w:t>2. Workplace Security</w:t>
      </w:r>
    </w:p>
    <w:p w14:paraId="673D2644" w14:textId="77777777" w:rsidR="00316082" w:rsidRPr="00316082" w:rsidRDefault="00316082" w:rsidP="00316082">
      <w:pPr>
        <w:tabs>
          <w:tab w:val="left" w:pos="3256"/>
        </w:tabs>
        <w:spacing w:after="120"/>
      </w:pPr>
      <w:r w:rsidRPr="00316082">
        <w:t>Security is crucial to protecting company assets and ensuring the safety of employees. To maintain a secure environment:</w:t>
      </w:r>
    </w:p>
    <w:p w14:paraId="2FF1F2D8" w14:textId="77777777" w:rsidR="00316082" w:rsidRPr="00316082" w:rsidRDefault="00316082" w:rsidP="00316082">
      <w:pPr>
        <w:numPr>
          <w:ilvl w:val="0"/>
          <w:numId w:val="10"/>
        </w:numPr>
        <w:tabs>
          <w:tab w:val="left" w:pos="3256"/>
        </w:tabs>
        <w:spacing w:after="120"/>
      </w:pPr>
      <w:r w:rsidRPr="00316082">
        <w:rPr>
          <w:b/>
          <w:bCs/>
        </w:rPr>
        <w:t>ID Badges:</w:t>
      </w:r>
      <w:r w:rsidRPr="00316082">
        <w:t xml:space="preserve"> Employees are required to </w:t>
      </w:r>
      <w:proofErr w:type="gramStart"/>
      <w:r w:rsidRPr="00316082">
        <w:t>wear their ID badges at all times</w:t>
      </w:r>
      <w:proofErr w:type="gramEnd"/>
      <w:r w:rsidRPr="00316082">
        <w:t xml:space="preserve"> while on company premises.</w:t>
      </w:r>
    </w:p>
    <w:p w14:paraId="6FFE10C6" w14:textId="77777777" w:rsidR="00316082" w:rsidRPr="00316082" w:rsidRDefault="00316082" w:rsidP="00316082">
      <w:pPr>
        <w:numPr>
          <w:ilvl w:val="0"/>
          <w:numId w:val="10"/>
        </w:numPr>
        <w:tabs>
          <w:tab w:val="left" w:pos="3256"/>
        </w:tabs>
        <w:spacing w:after="120"/>
      </w:pPr>
      <w:r w:rsidRPr="00316082">
        <w:rPr>
          <w:b/>
          <w:bCs/>
        </w:rPr>
        <w:t>Visitor Policy:</w:t>
      </w:r>
      <w:r w:rsidRPr="00316082">
        <w:t xml:space="preserve"> All visitors must check in at </w:t>
      </w:r>
      <w:proofErr w:type="gramStart"/>
      <w:r w:rsidRPr="00316082">
        <w:t>the reception</w:t>
      </w:r>
      <w:proofErr w:type="gramEnd"/>
      <w:r w:rsidRPr="00316082">
        <w:t>, sign in, and be accompanied by an authorized employee while on the premises.</w:t>
      </w:r>
    </w:p>
    <w:p w14:paraId="00D660A3" w14:textId="77777777" w:rsidR="00316082" w:rsidRPr="00316082" w:rsidRDefault="00316082" w:rsidP="00316082">
      <w:pPr>
        <w:numPr>
          <w:ilvl w:val="0"/>
          <w:numId w:val="10"/>
        </w:numPr>
        <w:tabs>
          <w:tab w:val="left" w:pos="3256"/>
        </w:tabs>
        <w:spacing w:after="120"/>
      </w:pPr>
      <w:r w:rsidRPr="00316082">
        <w:rPr>
          <w:b/>
          <w:bCs/>
        </w:rPr>
        <w:t>Access Control:</w:t>
      </w:r>
      <w:r w:rsidRPr="00316082">
        <w:t xml:space="preserve"> Only authorized personnel are allowed in restricted areas. Employees should not share access codes or keys with others without proper authorization.</w:t>
      </w:r>
    </w:p>
    <w:p w14:paraId="3B46057D" w14:textId="77777777" w:rsidR="00316082" w:rsidRPr="00316082" w:rsidRDefault="00316082" w:rsidP="00316082">
      <w:pPr>
        <w:numPr>
          <w:ilvl w:val="0"/>
          <w:numId w:val="10"/>
        </w:numPr>
        <w:tabs>
          <w:tab w:val="left" w:pos="3256"/>
        </w:tabs>
        <w:spacing w:after="120"/>
      </w:pPr>
      <w:r w:rsidRPr="00316082">
        <w:rPr>
          <w:b/>
          <w:bCs/>
        </w:rPr>
        <w:t>Locking Up:</w:t>
      </w:r>
      <w:r w:rsidRPr="00316082">
        <w:t xml:space="preserve"> Ensure all workstations, offices, and equipment are properly locked at the end of the workday or when leaving for extended periods.</w:t>
      </w:r>
    </w:p>
    <w:p w14:paraId="084D4FB3" w14:textId="77777777" w:rsidR="00316082" w:rsidRPr="00316082" w:rsidRDefault="00316082" w:rsidP="00316082">
      <w:pPr>
        <w:tabs>
          <w:tab w:val="left" w:pos="3256"/>
        </w:tabs>
        <w:spacing w:after="120"/>
      </w:pPr>
      <w:r w:rsidRPr="00316082">
        <w:pict w14:anchorId="55AE3086">
          <v:rect id="_x0000_i1109" style="width:0;height:1.5pt" o:hralign="center" o:hrstd="t" o:hr="t" fillcolor="#a0a0a0" stroked="f"/>
        </w:pict>
      </w:r>
    </w:p>
    <w:p w14:paraId="18F74951" w14:textId="77777777" w:rsidR="00316082" w:rsidRPr="00316082" w:rsidRDefault="00316082" w:rsidP="00316082">
      <w:pPr>
        <w:tabs>
          <w:tab w:val="left" w:pos="3256"/>
        </w:tabs>
        <w:spacing w:after="120"/>
        <w:rPr>
          <w:b/>
          <w:bCs/>
        </w:rPr>
      </w:pPr>
      <w:r w:rsidRPr="00316082">
        <w:rPr>
          <w:b/>
          <w:bCs/>
        </w:rPr>
        <w:t>3. Emergency Response Procedures</w:t>
      </w:r>
    </w:p>
    <w:p w14:paraId="61C4603F" w14:textId="77777777" w:rsidR="00316082" w:rsidRPr="00316082" w:rsidRDefault="00316082" w:rsidP="00316082">
      <w:pPr>
        <w:tabs>
          <w:tab w:val="left" w:pos="3256"/>
        </w:tabs>
        <w:spacing w:after="120"/>
      </w:pPr>
      <w:r w:rsidRPr="00316082">
        <w:t>In the event of an emergency, such as a fire, natural disaster, or other crisis, the following steps should be followed:</w:t>
      </w:r>
    </w:p>
    <w:p w14:paraId="45AD3717" w14:textId="77777777" w:rsidR="00316082" w:rsidRPr="00316082" w:rsidRDefault="00316082" w:rsidP="00316082">
      <w:pPr>
        <w:numPr>
          <w:ilvl w:val="0"/>
          <w:numId w:val="11"/>
        </w:numPr>
        <w:tabs>
          <w:tab w:val="left" w:pos="3256"/>
        </w:tabs>
        <w:spacing w:after="120"/>
      </w:pPr>
      <w:r w:rsidRPr="00316082">
        <w:rPr>
          <w:b/>
          <w:bCs/>
        </w:rPr>
        <w:t>Evacuation:</w:t>
      </w:r>
      <w:r w:rsidRPr="00316082">
        <w:t xml:space="preserve"> In the event of a fire or other evacuation-related emergency, leave the building immediately by the nearest exit. Do not use elevators.</w:t>
      </w:r>
    </w:p>
    <w:p w14:paraId="21273DE8" w14:textId="77777777" w:rsidR="00316082" w:rsidRDefault="00316082" w:rsidP="00316082">
      <w:pPr>
        <w:numPr>
          <w:ilvl w:val="0"/>
          <w:numId w:val="11"/>
        </w:numPr>
        <w:tabs>
          <w:tab w:val="left" w:pos="3256"/>
        </w:tabs>
        <w:spacing w:after="120"/>
      </w:pPr>
      <w:r w:rsidRPr="00316082">
        <w:rPr>
          <w:b/>
          <w:bCs/>
        </w:rPr>
        <w:t>Fire Safety:</w:t>
      </w:r>
      <w:r w:rsidRPr="00316082">
        <w:t xml:space="preserve"> Familiarize yourself with the location of fire alarms, extinguishers, and emergency exits. Only attempt to extinguish small fires if it is safe to do so.</w:t>
      </w:r>
    </w:p>
    <w:p w14:paraId="61620DF8" w14:textId="77777777" w:rsidR="00316082" w:rsidRDefault="00316082" w:rsidP="00316082">
      <w:pPr>
        <w:tabs>
          <w:tab w:val="left" w:pos="3256"/>
        </w:tabs>
        <w:spacing w:after="120"/>
      </w:pPr>
    </w:p>
    <w:p w14:paraId="76B61F3C" w14:textId="77777777" w:rsidR="00316082" w:rsidRDefault="00316082" w:rsidP="00316082">
      <w:pPr>
        <w:tabs>
          <w:tab w:val="left" w:pos="3256"/>
        </w:tabs>
        <w:spacing w:after="120"/>
      </w:pPr>
    </w:p>
    <w:p w14:paraId="7CAB9C44" w14:textId="77777777" w:rsidR="00316082" w:rsidRPr="00316082" w:rsidRDefault="00316082" w:rsidP="00316082">
      <w:pPr>
        <w:tabs>
          <w:tab w:val="left" w:pos="3256"/>
        </w:tabs>
        <w:spacing w:after="120"/>
      </w:pPr>
    </w:p>
    <w:p w14:paraId="797EAADE" w14:textId="77777777" w:rsidR="00316082" w:rsidRPr="00316082" w:rsidRDefault="00316082" w:rsidP="00316082">
      <w:pPr>
        <w:numPr>
          <w:ilvl w:val="0"/>
          <w:numId w:val="11"/>
        </w:numPr>
        <w:tabs>
          <w:tab w:val="left" w:pos="3256"/>
        </w:tabs>
        <w:spacing w:after="120"/>
      </w:pPr>
      <w:r w:rsidRPr="00316082">
        <w:rPr>
          <w:b/>
          <w:bCs/>
        </w:rPr>
        <w:t>Medical Emergencies:</w:t>
      </w:r>
      <w:r w:rsidRPr="00316082">
        <w:t xml:space="preserve"> In case of a medical emergency, call </w:t>
      </w:r>
      <w:r w:rsidRPr="00316082">
        <w:rPr>
          <w:b/>
          <w:bCs/>
        </w:rPr>
        <w:t>911</w:t>
      </w:r>
      <w:r w:rsidRPr="00316082">
        <w:t xml:space="preserve"> or notify the onsite medical staff. </w:t>
      </w:r>
      <w:proofErr w:type="gramStart"/>
      <w:r w:rsidRPr="00316082">
        <w:t>Provide assistance</w:t>
      </w:r>
      <w:proofErr w:type="gramEnd"/>
      <w:r w:rsidRPr="00316082">
        <w:t xml:space="preserve"> if you are trained to do so and ensure the injured person is comfortable until help arrives.</w:t>
      </w:r>
    </w:p>
    <w:p w14:paraId="0B6E12B1" w14:textId="77777777" w:rsidR="00316082" w:rsidRPr="00316082" w:rsidRDefault="00316082" w:rsidP="00316082">
      <w:pPr>
        <w:tabs>
          <w:tab w:val="left" w:pos="3256"/>
        </w:tabs>
        <w:spacing w:after="120"/>
      </w:pPr>
      <w:r w:rsidRPr="00316082">
        <w:pict w14:anchorId="16885B73">
          <v:rect id="_x0000_i1110" style="width:0;height:1.5pt" o:hralign="center" o:hrstd="t" o:hr="t" fillcolor="#a0a0a0" stroked="f"/>
        </w:pict>
      </w:r>
    </w:p>
    <w:p w14:paraId="18CFD683" w14:textId="77777777" w:rsidR="00316082" w:rsidRPr="00316082" w:rsidRDefault="00316082" w:rsidP="00316082">
      <w:pPr>
        <w:tabs>
          <w:tab w:val="left" w:pos="3256"/>
        </w:tabs>
        <w:spacing w:after="120"/>
        <w:rPr>
          <w:b/>
          <w:bCs/>
        </w:rPr>
      </w:pPr>
      <w:r w:rsidRPr="00316082">
        <w:rPr>
          <w:b/>
          <w:bCs/>
        </w:rPr>
        <w:t>4. Health and Hygiene Standards</w:t>
      </w:r>
    </w:p>
    <w:p w14:paraId="78651AA1" w14:textId="77777777" w:rsidR="00316082" w:rsidRPr="00316082" w:rsidRDefault="00316082" w:rsidP="00316082">
      <w:pPr>
        <w:tabs>
          <w:tab w:val="left" w:pos="3256"/>
        </w:tabs>
        <w:spacing w:after="120"/>
      </w:pPr>
      <w:r w:rsidRPr="00316082">
        <w:t>Maintaining health and hygiene in the workplace is essential to prevent illness and create a safe environment. Employees are expected to:</w:t>
      </w:r>
    </w:p>
    <w:p w14:paraId="59BB97C9" w14:textId="77777777" w:rsidR="00316082" w:rsidRPr="00316082" w:rsidRDefault="00316082" w:rsidP="00316082">
      <w:pPr>
        <w:numPr>
          <w:ilvl w:val="0"/>
          <w:numId w:val="12"/>
        </w:numPr>
        <w:tabs>
          <w:tab w:val="left" w:pos="3256"/>
        </w:tabs>
        <w:spacing w:after="120"/>
      </w:pPr>
      <w:r w:rsidRPr="00316082">
        <w:rPr>
          <w:b/>
          <w:bCs/>
        </w:rPr>
        <w:t>Practice Good Hygiene:</w:t>
      </w:r>
      <w:r w:rsidRPr="00316082">
        <w:t xml:space="preserve"> Wash hands regularly, especially before meals or after using the restroom. Use hand sanitizers where available.</w:t>
      </w:r>
    </w:p>
    <w:p w14:paraId="0CBAD942" w14:textId="77777777" w:rsidR="00316082" w:rsidRPr="00316082" w:rsidRDefault="00316082" w:rsidP="00316082">
      <w:pPr>
        <w:numPr>
          <w:ilvl w:val="0"/>
          <w:numId w:val="12"/>
        </w:numPr>
        <w:tabs>
          <w:tab w:val="left" w:pos="3256"/>
        </w:tabs>
        <w:spacing w:after="120"/>
      </w:pPr>
      <w:r w:rsidRPr="00316082">
        <w:rPr>
          <w:b/>
          <w:bCs/>
        </w:rPr>
        <w:t>Clean Workspaces:</w:t>
      </w:r>
      <w:r w:rsidRPr="00316082">
        <w:t xml:space="preserve"> Keep your work area clean and free of clutter. Dispose of waste properly and maintain cleanliness in communal areas such as kitchens and break rooms.</w:t>
      </w:r>
    </w:p>
    <w:p w14:paraId="772D6747" w14:textId="77777777" w:rsidR="00316082" w:rsidRPr="00316082" w:rsidRDefault="00316082" w:rsidP="00316082">
      <w:pPr>
        <w:numPr>
          <w:ilvl w:val="0"/>
          <w:numId w:val="12"/>
        </w:numPr>
        <w:tabs>
          <w:tab w:val="left" w:pos="3256"/>
        </w:tabs>
        <w:spacing w:after="120"/>
      </w:pPr>
      <w:r w:rsidRPr="00316082">
        <w:rPr>
          <w:b/>
          <w:bCs/>
        </w:rPr>
        <w:t>Sick Leave Policy:</w:t>
      </w:r>
      <w:r w:rsidRPr="00316082">
        <w:t xml:space="preserve"> If you are feeling unwell, stay home and inform your manager. This helps prevent the spread of illness in the workplace.</w:t>
      </w:r>
    </w:p>
    <w:p w14:paraId="23E018BD" w14:textId="77777777" w:rsidR="00316082" w:rsidRPr="00316082" w:rsidRDefault="00316082" w:rsidP="00316082">
      <w:pPr>
        <w:tabs>
          <w:tab w:val="left" w:pos="3256"/>
        </w:tabs>
        <w:spacing w:after="120"/>
      </w:pPr>
      <w:r w:rsidRPr="00316082">
        <w:pict w14:anchorId="08290B4B">
          <v:rect id="_x0000_i1111" style="width:0;height:1.5pt" o:hralign="center" o:hrstd="t" o:hr="t" fillcolor="#a0a0a0" stroked="f"/>
        </w:pict>
      </w:r>
    </w:p>
    <w:p w14:paraId="6721CD92" w14:textId="77777777" w:rsidR="00316082" w:rsidRPr="00316082" w:rsidRDefault="00316082" w:rsidP="00316082">
      <w:pPr>
        <w:tabs>
          <w:tab w:val="left" w:pos="3256"/>
        </w:tabs>
        <w:spacing w:after="120"/>
        <w:rPr>
          <w:b/>
          <w:bCs/>
        </w:rPr>
      </w:pPr>
      <w:r w:rsidRPr="00316082">
        <w:rPr>
          <w:b/>
          <w:bCs/>
        </w:rPr>
        <w:t>5. Hazardous Materials</w:t>
      </w:r>
    </w:p>
    <w:p w14:paraId="16D83BC0" w14:textId="77777777" w:rsidR="00316082" w:rsidRPr="00316082" w:rsidRDefault="00316082" w:rsidP="00316082">
      <w:pPr>
        <w:tabs>
          <w:tab w:val="left" w:pos="3256"/>
        </w:tabs>
        <w:spacing w:after="120"/>
      </w:pPr>
      <w:r w:rsidRPr="00316082">
        <w:t>If your role involves handling hazardous materials, you are required to follow strict safety protocols, including:</w:t>
      </w:r>
    </w:p>
    <w:p w14:paraId="0078E2D6" w14:textId="77777777" w:rsidR="00316082" w:rsidRPr="00316082" w:rsidRDefault="00316082" w:rsidP="00316082">
      <w:pPr>
        <w:numPr>
          <w:ilvl w:val="0"/>
          <w:numId w:val="13"/>
        </w:numPr>
        <w:tabs>
          <w:tab w:val="left" w:pos="3256"/>
        </w:tabs>
        <w:spacing w:after="120"/>
      </w:pPr>
      <w:r w:rsidRPr="00316082">
        <w:rPr>
          <w:b/>
          <w:bCs/>
        </w:rPr>
        <w:t>Proper Storage:</w:t>
      </w:r>
      <w:r w:rsidRPr="00316082">
        <w:t xml:space="preserve"> Ensure that all hazardous materials are stored correctly and labeled according to regulations.</w:t>
      </w:r>
    </w:p>
    <w:p w14:paraId="38A2D40E" w14:textId="77777777" w:rsidR="00316082" w:rsidRPr="00316082" w:rsidRDefault="00316082" w:rsidP="00316082">
      <w:pPr>
        <w:numPr>
          <w:ilvl w:val="0"/>
          <w:numId w:val="13"/>
        </w:numPr>
        <w:tabs>
          <w:tab w:val="left" w:pos="3256"/>
        </w:tabs>
        <w:spacing w:after="120"/>
      </w:pPr>
      <w:r w:rsidRPr="00316082">
        <w:rPr>
          <w:b/>
          <w:bCs/>
        </w:rPr>
        <w:t>Handling Procedures:</w:t>
      </w:r>
      <w:r w:rsidRPr="00316082">
        <w:t xml:space="preserve"> Use protective equipment when handling hazardous </w:t>
      </w:r>
      <w:proofErr w:type="gramStart"/>
      <w:r w:rsidRPr="00316082">
        <w:t>substances, and</w:t>
      </w:r>
      <w:proofErr w:type="gramEnd"/>
      <w:r w:rsidRPr="00316082">
        <w:t xml:space="preserve"> follow all safety instructions to minimize risk.</w:t>
      </w:r>
    </w:p>
    <w:p w14:paraId="59ADEC49" w14:textId="77777777" w:rsidR="00316082" w:rsidRPr="00316082" w:rsidRDefault="00316082" w:rsidP="00316082">
      <w:pPr>
        <w:numPr>
          <w:ilvl w:val="0"/>
          <w:numId w:val="13"/>
        </w:numPr>
        <w:tabs>
          <w:tab w:val="left" w:pos="3256"/>
        </w:tabs>
        <w:spacing w:after="120"/>
      </w:pPr>
      <w:r w:rsidRPr="00316082">
        <w:rPr>
          <w:b/>
          <w:bCs/>
        </w:rPr>
        <w:t>Waste Disposal:</w:t>
      </w:r>
      <w:r w:rsidRPr="00316082">
        <w:t xml:space="preserve"> Dispose of hazardous materials in compliance with local regulations and company policies. Never dispose of hazardous waste in regular trash receptacles.</w:t>
      </w:r>
    </w:p>
    <w:p w14:paraId="004E919A" w14:textId="77777777" w:rsidR="00316082" w:rsidRPr="00316082" w:rsidRDefault="00316082" w:rsidP="00316082">
      <w:pPr>
        <w:tabs>
          <w:tab w:val="left" w:pos="3256"/>
        </w:tabs>
        <w:spacing w:after="120"/>
      </w:pPr>
      <w:r w:rsidRPr="00316082">
        <w:pict w14:anchorId="29A2FEC9">
          <v:rect id="_x0000_i1112" style="width:0;height:1.5pt" o:hralign="center" o:hrstd="t" o:hr="t" fillcolor="#a0a0a0" stroked="f"/>
        </w:pict>
      </w:r>
    </w:p>
    <w:p w14:paraId="613475B1" w14:textId="77777777" w:rsidR="00316082" w:rsidRPr="00316082" w:rsidRDefault="00316082" w:rsidP="00316082">
      <w:pPr>
        <w:tabs>
          <w:tab w:val="left" w:pos="3256"/>
        </w:tabs>
        <w:spacing w:after="120"/>
        <w:rPr>
          <w:b/>
          <w:bCs/>
        </w:rPr>
      </w:pPr>
      <w:r w:rsidRPr="00316082">
        <w:rPr>
          <w:b/>
          <w:bCs/>
        </w:rPr>
        <w:t>6. Ergonomics and Injury Prevention</w:t>
      </w:r>
    </w:p>
    <w:p w14:paraId="349402B6" w14:textId="77777777" w:rsidR="00316082" w:rsidRPr="00316082" w:rsidRDefault="00316082" w:rsidP="00316082">
      <w:pPr>
        <w:tabs>
          <w:tab w:val="left" w:pos="3256"/>
        </w:tabs>
        <w:spacing w:after="120"/>
      </w:pPr>
      <w:r w:rsidRPr="00316082">
        <w:t>We strive to create a comfortable and ergonomic work environment to prevent injury and strain. Employees are encouraged to:</w:t>
      </w:r>
    </w:p>
    <w:p w14:paraId="2D38C833" w14:textId="77777777" w:rsidR="00316082" w:rsidRPr="00316082" w:rsidRDefault="00316082" w:rsidP="00316082">
      <w:pPr>
        <w:numPr>
          <w:ilvl w:val="0"/>
          <w:numId w:val="14"/>
        </w:numPr>
        <w:tabs>
          <w:tab w:val="left" w:pos="3256"/>
        </w:tabs>
        <w:spacing w:after="120"/>
      </w:pPr>
      <w:r w:rsidRPr="00316082">
        <w:rPr>
          <w:b/>
          <w:bCs/>
        </w:rPr>
        <w:t>Adjust Workstations:</w:t>
      </w:r>
      <w:r w:rsidRPr="00316082">
        <w:t xml:space="preserve"> Set up your desk and chair to maintain good posture and reduce the risk of repetitive </w:t>
      </w:r>
      <w:proofErr w:type="gramStart"/>
      <w:r w:rsidRPr="00316082">
        <w:t>strain</w:t>
      </w:r>
      <w:proofErr w:type="gramEnd"/>
      <w:r w:rsidRPr="00316082">
        <w:t xml:space="preserve"> injuries.</w:t>
      </w:r>
    </w:p>
    <w:p w14:paraId="76651C53" w14:textId="77777777" w:rsidR="00316082" w:rsidRPr="00316082" w:rsidRDefault="00316082" w:rsidP="00316082">
      <w:pPr>
        <w:numPr>
          <w:ilvl w:val="0"/>
          <w:numId w:val="14"/>
        </w:numPr>
        <w:tabs>
          <w:tab w:val="left" w:pos="3256"/>
        </w:tabs>
        <w:spacing w:after="120"/>
      </w:pPr>
      <w:r w:rsidRPr="00316082">
        <w:rPr>
          <w:b/>
          <w:bCs/>
        </w:rPr>
        <w:t>Take Breaks:</w:t>
      </w:r>
      <w:r w:rsidRPr="00316082">
        <w:t xml:space="preserve"> Take regular breaks to stretch and rest your eyes, especially if working at a computer for extended periods.</w:t>
      </w:r>
    </w:p>
    <w:p w14:paraId="1FFC8727" w14:textId="77777777" w:rsidR="00316082" w:rsidRPr="00316082" w:rsidRDefault="00316082" w:rsidP="00316082">
      <w:pPr>
        <w:numPr>
          <w:ilvl w:val="0"/>
          <w:numId w:val="14"/>
        </w:numPr>
        <w:tabs>
          <w:tab w:val="left" w:pos="3256"/>
        </w:tabs>
        <w:spacing w:after="120"/>
      </w:pPr>
      <w:r w:rsidRPr="00316082">
        <w:rPr>
          <w:b/>
          <w:bCs/>
        </w:rPr>
        <w:t>Lift Safely:</w:t>
      </w:r>
      <w:r w:rsidRPr="00316082">
        <w:t xml:space="preserve"> Use proper lifting techniques when handling heavy objects. If an item is too heavy to lift alone, seek assistance.</w:t>
      </w:r>
    </w:p>
    <w:p w14:paraId="35D9A555" w14:textId="77777777" w:rsidR="00316082" w:rsidRPr="00316082" w:rsidRDefault="00316082" w:rsidP="00316082">
      <w:pPr>
        <w:tabs>
          <w:tab w:val="left" w:pos="3256"/>
        </w:tabs>
        <w:spacing w:after="120"/>
      </w:pPr>
      <w:r w:rsidRPr="00316082">
        <w:pict w14:anchorId="6D1523E2">
          <v:rect id="_x0000_i1113" style="width:0;height:1.5pt" o:hralign="center" o:hrstd="t" o:hr="t" fillcolor="#a0a0a0" stroked="f"/>
        </w:pict>
      </w:r>
    </w:p>
    <w:p w14:paraId="79A87043" w14:textId="77777777" w:rsidR="00316082" w:rsidRPr="00316082" w:rsidRDefault="00316082" w:rsidP="00316082">
      <w:pPr>
        <w:tabs>
          <w:tab w:val="left" w:pos="3256"/>
        </w:tabs>
        <w:spacing w:after="120"/>
        <w:rPr>
          <w:b/>
          <w:bCs/>
        </w:rPr>
      </w:pPr>
      <w:r w:rsidRPr="00316082">
        <w:rPr>
          <w:b/>
          <w:bCs/>
        </w:rPr>
        <w:t>7. Violence and Threats</w:t>
      </w:r>
    </w:p>
    <w:p w14:paraId="4DE7B7FE" w14:textId="77777777" w:rsidR="00316082" w:rsidRPr="00316082" w:rsidRDefault="00316082" w:rsidP="00316082">
      <w:pPr>
        <w:tabs>
          <w:tab w:val="left" w:pos="3256"/>
        </w:tabs>
        <w:spacing w:after="120"/>
      </w:pPr>
      <w:r w:rsidRPr="00316082">
        <w:t>We are committed to providing a workplace free from violence or threats of violence. This includes:</w:t>
      </w:r>
    </w:p>
    <w:p w14:paraId="4D8A7CA4" w14:textId="77777777" w:rsidR="00316082" w:rsidRDefault="00316082" w:rsidP="00316082">
      <w:pPr>
        <w:numPr>
          <w:ilvl w:val="0"/>
          <w:numId w:val="15"/>
        </w:numPr>
        <w:tabs>
          <w:tab w:val="left" w:pos="3256"/>
        </w:tabs>
        <w:spacing w:after="120"/>
      </w:pPr>
      <w:r w:rsidRPr="00316082">
        <w:rPr>
          <w:b/>
          <w:bCs/>
        </w:rPr>
        <w:t>Zero Tolerance Policy:</w:t>
      </w:r>
      <w:r w:rsidRPr="00316082">
        <w:t xml:space="preserve"> Acts of violence, threats, or intimidation are strictly prohibited and will be dealt with immediately.</w:t>
      </w:r>
    </w:p>
    <w:p w14:paraId="5C8BA344" w14:textId="77777777" w:rsidR="00316082" w:rsidRDefault="00316082" w:rsidP="00316082">
      <w:pPr>
        <w:tabs>
          <w:tab w:val="left" w:pos="3256"/>
        </w:tabs>
        <w:spacing w:after="120"/>
      </w:pPr>
    </w:p>
    <w:p w14:paraId="3DCACE17" w14:textId="77777777" w:rsidR="00316082" w:rsidRPr="00316082" w:rsidRDefault="00316082" w:rsidP="00316082">
      <w:pPr>
        <w:tabs>
          <w:tab w:val="left" w:pos="3256"/>
        </w:tabs>
        <w:spacing w:after="120"/>
      </w:pPr>
    </w:p>
    <w:p w14:paraId="54DC7299" w14:textId="77777777" w:rsidR="00316082" w:rsidRPr="00316082" w:rsidRDefault="00316082" w:rsidP="00316082">
      <w:pPr>
        <w:numPr>
          <w:ilvl w:val="0"/>
          <w:numId w:val="15"/>
        </w:numPr>
        <w:tabs>
          <w:tab w:val="left" w:pos="3256"/>
        </w:tabs>
        <w:spacing w:after="120"/>
      </w:pPr>
      <w:r w:rsidRPr="00316082">
        <w:rPr>
          <w:b/>
          <w:bCs/>
        </w:rPr>
        <w:t>Reporting Threats:</w:t>
      </w:r>
      <w:r w:rsidRPr="00316082">
        <w:t xml:space="preserve"> If you witness or experience any form of violence or threatening behavior, report it to HR or your manager immediately.</w:t>
      </w:r>
    </w:p>
    <w:p w14:paraId="28253B50" w14:textId="77777777" w:rsidR="00316082" w:rsidRPr="00316082" w:rsidRDefault="00316082" w:rsidP="00316082">
      <w:pPr>
        <w:numPr>
          <w:ilvl w:val="0"/>
          <w:numId w:val="15"/>
        </w:numPr>
        <w:tabs>
          <w:tab w:val="left" w:pos="3256"/>
        </w:tabs>
        <w:spacing w:after="120"/>
      </w:pPr>
      <w:r w:rsidRPr="00316082">
        <w:rPr>
          <w:b/>
          <w:bCs/>
        </w:rPr>
        <w:t>Security Support:</w:t>
      </w:r>
      <w:r w:rsidRPr="00316082">
        <w:t xml:space="preserve"> In the event of a security concern, contact the onsite security team or local authorities if necessary.</w:t>
      </w:r>
    </w:p>
    <w:p w14:paraId="37613CD6" w14:textId="77777777" w:rsidR="00316082" w:rsidRPr="00316082" w:rsidRDefault="00316082" w:rsidP="00316082">
      <w:pPr>
        <w:tabs>
          <w:tab w:val="left" w:pos="3256"/>
        </w:tabs>
        <w:spacing w:after="120"/>
      </w:pPr>
      <w:r w:rsidRPr="00316082">
        <w:pict w14:anchorId="5F0E7E26">
          <v:rect id="_x0000_i1114" style="width:0;height:1.5pt" o:hralign="center" o:hrstd="t" o:hr="t" fillcolor="#a0a0a0" stroked="f"/>
        </w:pict>
      </w:r>
    </w:p>
    <w:p w14:paraId="2867B03D" w14:textId="77777777" w:rsidR="00316082" w:rsidRPr="00316082" w:rsidRDefault="00316082" w:rsidP="00316082">
      <w:pPr>
        <w:tabs>
          <w:tab w:val="left" w:pos="3256"/>
        </w:tabs>
        <w:spacing w:after="120"/>
        <w:rPr>
          <w:b/>
          <w:bCs/>
        </w:rPr>
      </w:pPr>
      <w:r w:rsidRPr="00316082">
        <w:rPr>
          <w:b/>
          <w:bCs/>
        </w:rPr>
        <w:t>8. Workplace Harassment and Bullying</w:t>
      </w:r>
    </w:p>
    <w:p w14:paraId="2CE0ED7A" w14:textId="77777777" w:rsidR="00316082" w:rsidRPr="00316082" w:rsidRDefault="00316082" w:rsidP="00316082">
      <w:pPr>
        <w:tabs>
          <w:tab w:val="left" w:pos="3256"/>
        </w:tabs>
        <w:spacing w:after="120"/>
      </w:pPr>
      <w:r w:rsidRPr="00316082">
        <w:t xml:space="preserve">Harassment, bullying, or any other form of workplace violence is strictly forbidden at </w:t>
      </w:r>
      <w:r w:rsidRPr="00316082">
        <w:rPr>
          <w:b/>
          <w:bCs/>
        </w:rPr>
        <w:t>[Company Name]</w:t>
      </w:r>
      <w:r w:rsidRPr="00316082">
        <w:t>. To maintain a secure and respectful environment:</w:t>
      </w:r>
    </w:p>
    <w:p w14:paraId="4C032894" w14:textId="77777777" w:rsidR="00316082" w:rsidRPr="00316082" w:rsidRDefault="00316082" w:rsidP="00316082">
      <w:pPr>
        <w:numPr>
          <w:ilvl w:val="0"/>
          <w:numId w:val="16"/>
        </w:numPr>
        <w:tabs>
          <w:tab w:val="left" w:pos="3256"/>
        </w:tabs>
        <w:spacing w:after="120"/>
      </w:pPr>
      <w:r w:rsidRPr="00316082">
        <w:rPr>
          <w:b/>
          <w:bCs/>
        </w:rPr>
        <w:t>Zero Tolerance:</w:t>
      </w:r>
      <w:r w:rsidRPr="00316082">
        <w:t xml:space="preserve"> Any form of harassment—whether physical, verbal, or </w:t>
      </w:r>
      <w:proofErr w:type="gramStart"/>
      <w:r w:rsidRPr="00316082">
        <w:t>emotional—</w:t>
      </w:r>
      <w:proofErr w:type="gramEnd"/>
      <w:r w:rsidRPr="00316082">
        <w:t>is not tolerated and must be reported immediately.</w:t>
      </w:r>
    </w:p>
    <w:p w14:paraId="303885A4" w14:textId="77777777" w:rsidR="00316082" w:rsidRPr="00316082" w:rsidRDefault="00316082" w:rsidP="00316082">
      <w:pPr>
        <w:numPr>
          <w:ilvl w:val="0"/>
          <w:numId w:val="16"/>
        </w:numPr>
        <w:tabs>
          <w:tab w:val="left" w:pos="3256"/>
        </w:tabs>
        <w:spacing w:after="120"/>
      </w:pPr>
      <w:r w:rsidRPr="00316082">
        <w:rPr>
          <w:b/>
          <w:bCs/>
        </w:rPr>
        <w:t>Confidential Reporting:</w:t>
      </w:r>
      <w:r w:rsidRPr="00316082">
        <w:t xml:space="preserve"> Employees can report incidents of harassment to HR, which will be investigated confidentially and appropriately addressed.</w:t>
      </w:r>
    </w:p>
    <w:p w14:paraId="036BB02F" w14:textId="77777777" w:rsidR="00316082" w:rsidRPr="00316082" w:rsidRDefault="00316082" w:rsidP="00316082">
      <w:pPr>
        <w:tabs>
          <w:tab w:val="left" w:pos="3256"/>
        </w:tabs>
        <w:spacing w:after="120"/>
      </w:pPr>
      <w:r w:rsidRPr="00316082">
        <w:pict w14:anchorId="4A0A6B1E">
          <v:rect id="_x0000_i1115" style="width:0;height:1.5pt" o:hralign="center" o:hrstd="t" o:hr="t" fillcolor="#a0a0a0" stroked="f"/>
        </w:pict>
      </w:r>
    </w:p>
    <w:p w14:paraId="5552B91D" w14:textId="77777777" w:rsidR="00316082" w:rsidRPr="00316082" w:rsidRDefault="00316082" w:rsidP="00316082">
      <w:pPr>
        <w:tabs>
          <w:tab w:val="left" w:pos="3256"/>
        </w:tabs>
        <w:spacing w:after="120"/>
        <w:rPr>
          <w:b/>
          <w:bCs/>
        </w:rPr>
      </w:pPr>
      <w:r w:rsidRPr="00316082">
        <w:rPr>
          <w:b/>
          <w:bCs/>
        </w:rPr>
        <w:t>9. Cybersecurity</w:t>
      </w:r>
    </w:p>
    <w:p w14:paraId="619476A8" w14:textId="77777777" w:rsidR="00316082" w:rsidRPr="00316082" w:rsidRDefault="00316082" w:rsidP="00316082">
      <w:pPr>
        <w:tabs>
          <w:tab w:val="left" w:pos="3256"/>
        </w:tabs>
        <w:spacing w:after="120"/>
      </w:pPr>
      <w:r w:rsidRPr="00316082">
        <w:t>Maintaining the security of our digital assets is a priority. Employees must:</w:t>
      </w:r>
    </w:p>
    <w:p w14:paraId="1799052B" w14:textId="77777777" w:rsidR="00316082" w:rsidRPr="00316082" w:rsidRDefault="00316082" w:rsidP="00316082">
      <w:pPr>
        <w:numPr>
          <w:ilvl w:val="0"/>
          <w:numId w:val="17"/>
        </w:numPr>
        <w:tabs>
          <w:tab w:val="left" w:pos="3256"/>
        </w:tabs>
        <w:spacing w:after="120"/>
      </w:pPr>
      <w:r w:rsidRPr="00316082">
        <w:rPr>
          <w:b/>
          <w:bCs/>
        </w:rPr>
        <w:t>Password Protection:</w:t>
      </w:r>
      <w:r w:rsidRPr="00316082">
        <w:t xml:space="preserve"> Use strong, unique passwords for all company accounts, and do not share them with unauthorized individuals.</w:t>
      </w:r>
    </w:p>
    <w:p w14:paraId="6467F8F1" w14:textId="77777777" w:rsidR="00316082" w:rsidRPr="00316082" w:rsidRDefault="00316082" w:rsidP="00316082">
      <w:pPr>
        <w:numPr>
          <w:ilvl w:val="0"/>
          <w:numId w:val="17"/>
        </w:numPr>
        <w:tabs>
          <w:tab w:val="left" w:pos="3256"/>
        </w:tabs>
        <w:spacing w:after="120"/>
      </w:pPr>
      <w:r w:rsidRPr="00316082">
        <w:rPr>
          <w:b/>
          <w:bCs/>
        </w:rPr>
        <w:t>Email Security:</w:t>
      </w:r>
      <w:r w:rsidRPr="00316082">
        <w:t xml:space="preserve"> Avoid opening suspicious emails or clicking on unknown links. Report any </w:t>
      </w:r>
      <w:proofErr w:type="gramStart"/>
      <w:r w:rsidRPr="00316082">
        <w:t>phishing attempts</w:t>
      </w:r>
      <w:proofErr w:type="gramEnd"/>
      <w:r w:rsidRPr="00316082">
        <w:t xml:space="preserve"> or suspicious activity to the IT department.</w:t>
      </w:r>
    </w:p>
    <w:p w14:paraId="03C629D8" w14:textId="77777777" w:rsidR="00316082" w:rsidRPr="00316082" w:rsidRDefault="00316082" w:rsidP="00316082">
      <w:pPr>
        <w:numPr>
          <w:ilvl w:val="0"/>
          <w:numId w:val="17"/>
        </w:numPr>
        <w:tabs>
          <w:tab w:val="left" w:pos="3256"/>
        </w:tabs>
        <w:spacing w:after="120"/>
      </w:pPr>
      <w:r w:rsidRPr="00316082">
        <w:rPr>
          <w:b/>
          <w:bCs/>
        </w:rPr>
        <w:t>Data Privacy:</w:t>
      </w:r>
      <w:r w:rsidRPr="00316082">
        <w:t xml:space="preserve"> Follow the company’s data privacy policies to protect sensitive information from unauthorized access or disclosure.</w:t>
      </w:r>
    </w:p>
    <w:p w14:paraId="643FF359" w14:textId="77777777" w:rsidR="00316082" w:rsidRPr="00316082" w:rsidRDefault="00316082" w:rsidP="00316082">
      <w:pPr>
        <w:tabs>
          <w:tab w:val="left" w:pos="3256"/>
        </w:tabs>
        <w:spacing w:after="120"/>
      </w:pPr>
      <w:r w:rsidRPr="00316082">
        <w:pict w14:anchorId="0CBC4CA5">
          <v:rect id="_x0000_i1116" style="width:0;height:1.5pt" o:hralign="center" o:hrstd="t" o:hr="t" fillcolor="#a0a0a0" stroked="f"/>
        </w:pict>
      </w:r>
    </w:p>
    <w:p w14:paraId="046779CC" w14:textId="77777777" w:rsidR="00316082" w:rsidRPr="00316082" w:rsidRDefault="00316082" w:rsidP="00316082">
      <w:pPr>
        <w:tabs>
          <w:tab w:val="left" w:pos="3256"/>
        </w:tabs>
        <w:spacing w:after="120"/>
        <w:rPr>
          <w:b/>
          <w:bCs/>
        </w:rPr>
      </w:pPr>
      <w:r w:rsidRPr="00316082">
        <w:rPr>
          <w:b/>
          <w:bCs/>
        </w:rPr>
        <w:t>10. Reporting Safety Incidents</w:t>
      </w:r>
    </w:p>
    <w:p w14:paraId="10B84022" w14:textId="77777777" w:rsidR="00316082" w:rsidRPr="00316082" w:rsidRDefault="00316082" w:rsidP="00316082">
      <w:pPr>
        <w:tabs>
          <w:tab w:val="left" w:pos="3256"/>
        </w:tabs>
        <w:spacing w:after="120"/>
      </w:pPr>
      <w:r w:rsidRPr="00316082">
        <w:t>Employees are encouraged to report any safety concerns or incidents promptly. You can:</w:t>
      </w:r>
    </w:p>
    <w:p w14:paraId="07811499" w14:textId="77777777" w:rsidR="00316082" w:rsidRPr="00316082" w:rsidRDefault="00316082" w:rsidP="00316082">
      <w:pPr>
        <w:numPr>
          <w:ilvl w:val="0"/>
          <w:numId w:val="18"/>
        </w:numPr>
        <w:tabs>
          <w:tab w:val="left" w:pos="3256"/>
        </w:tabs>
        <w:spacing w:after="120"/>
      </w:pPr>
      <w:r w:rsidRPr="00316082">
        <w:t>Report incidents to your immediate supervisor or safety officer.</w:t>
      </w:r>
    </w:p>
    <w:p w14:paraId="7DFFE68E" w14:textId="77777777" w:rsidR="00316082" w:rsidRPr="00316082" w:rsidRDefault="00316082" w:rsidP="00316082">
      <w:pPr>
        <w:numPr>
          <w:ilvl w:val="0"/>
          <w:numId w:val="18"/>
        </w:numPr>
        <w:tabs>
          <w:tab w:val="left" w:pos="3256"/>
        </w:tabs>
        <w:spacing w:after="120"/>
      </w:pPr>
      <w:r w:rsidRPr="00316082">
        <w:t>Use the company’s incident reporting system for anonymous or sensitive reports.</w:t>
      </w:r>
    </w:p>
    <w:p w14:paraId="5D3CBF88" w14:textId="77777777" w:rsidR="00316082" w:rsidRPr="00316082" w:rsidRDefault="00316082" w:rsidP="00316082">
      <w:pPr>
        <w:numPr>
          <w:ilvl w:val="0"/>
          <w:numId w:val="18"/>
        </w:numPr>
        <w:tabs>
          <w:tab w:val="left" w:pos="3256"/>
        </w:tabs>
        <w:spacing w:after="120"/>
      </w:pPr>
      <w:r w:rsidRPr="00316082">
        <w:t>Request support from HR for any concerns regarding workplace safety or security.</w:t>
      </w:r>
    </w:p>
    <w:p w14:paraId="7E8CBE9C" w14:textId="77777777" w:rsidR="00316082" w:rsidRPr="00316082" w:rsidRDefault="00316082" w:rsidP="00316082">
      <w:pPr>
        <w:tabs>
          <w:tab w:val="left" w:pos="3256"/>
        </w:tabs>
        <w:spacing w:after="120"/>
      </w:pPr>
      <w:r w:rsidRPr="00316082">
        <w:pict w14:anchorId="2ED51B40">
          <v:rect id="_x0000_i1117" style="width:0;height:1.5pt" o:hralign="center" o:hrstd="t" o:hr="t" fillcolor="#a0a0a0" stroked="f"/>
        </w:pict>
      </w:r>
    </w:p>
    <w:p w14:paraId="787970B0" w14:textId="77777777" w:rsidR="00316082" w:rsidRPr="00316082" w:rsidRDefault="00316082" w:rsidP="00316082">
      <w:pPr>
        <w:tabs>
          <w:tab w:val="left" w:pos="3256"/>
        </w:tabs>
        <w:spacing w:after="120"/>
      </w:pPr>
      <w:r w:rsidRPr="00316082">
        <w:t>By adhering to these workplace safety and security guidelines, we can create a safe and secure environment for all employees. Should you have any questions or need additional training on safety protocols, please contact your manager or HR.</w:t>
      </w:r>
    </w:p>
    <w:p w14:paraId="65E50041" w14:textId="77777777" w:rsidR="00316082" w:rsidRPr="00316082" w:rsidRDefault="00316082" w:rsidP="00316082">
      <w:pPr>
        <w:tabs>
          <w:tab w:val="left" w:pos="3256"/>
        </w:tabs>
        <w:spacing w:after="120"/>
      </w:pPr>
      <w:r w:rsidRPr="00316082">
        <w:t>4o</w:t>
      </w:r>
    </w:p>
    <w:p w14:paraId="7D887912" w14:textId="16B6B0F3" w:rsidR="005A6743" w:rsidRPr="00316082" w:rsidRDefault="005A6743" w:rsidP="005A6743">
      <w:pPr>
        <w:tabs>
          <w:tab w:val="left" w:pos="3256"/>
        </w:tabs>
        <w:spacing w:after="120"/>
      </w:pPr>
    </w:p>
    <w:sectPr w:rsidR="005A6743" w:rsidRPr="00316082"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007B2" w14:textId="77777777" w:rsidR="00D56C45" w:rsidRDefault="00D56C45">
      <w:pPr>
        <w:spacing w:after="0" w:line="240" w:lineRule="auto"/>
      </w:pPr>
      <w:r>
        <w:separator/>
      </w:r>
    </w:p>
    <w:p w14:paraId="77D4074F" w14:textId="77777777" w:rsidR="00D56C45" w:rsidRDefault="00D56C45"/>
  </w:endnote>
  <w:endnote w:type="continuationSeparator" w:id="0">
    <w:p w14:paraId="7B19472D" w14:textId="77777777" w:rsidR="00D56C45" w:rsidRDefault="00D56C45">
      <w:pPr>
        <w:spacing w:after="0" w:line="240" w:lineRule="auto"/>
      </w:pPr>
      <w:r>
        <w:continuationSeparator/>
      </w:r>
    </w:p>
    <w:p w14:paraId="13CC7F4A" w14:textId="77777777" w:rsidR="00D56C45" w:rsidRDefault="00D56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899F" w14:textId="77777777" w:rsidR="00D56C45" w:rsidRDefault="00D56C45">
      <w:pPr>
        <w:spacing w:after="0" w:line="240" w:lineRule="auto"/>
      </w:pPr>
      <w:r>
        <w:separator/>
      </w:r>
    </w:p>
    <w:p w14:paraId="260788EE" w14:textId="77777777" w:rsidR="00D56C45" w:rsidRDefault="00D56C45"/>
  </w:footnote>
  <w:footnote w:type="continuationSeparator" w:id="0">
    <w:p w14:paraId="12267D35" w14:textId="77777777" w:rsidR="00D56C45" w:rsidRDefault="00D56C45">
      <w:pPr>
        <w:spacing w:after="0" w:line="240" w:lineRule="auto"/>
      </w:pPr>
      <w:r>
        <w:continuationSeparator/>
      </w:r>
    </w:p>
    <w:p w14:paraId="699E2508" w14:textId="77777777" w:rsidR="00D56C45" w:rsidRDefault="00D56C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854B6"/>
    <w:multiLevelType w:val="multilevel"/>
    <w:tmpl w:val="264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C408D"/>
    <w:multiLevelType w:val="multilevel"/>
    <w:tmpl w:val="479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E0399"/>
    <w:multiLevelType w:val="multilevel"/>
    <w:tmpl w:val="706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E3488"/>
    <w:multiLevelType w:val="multilevel"/>
    <w:tmpl w:val="112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722C3"/>
    <w:multiLevelType w:val="multilevel"/>
    <w:tmpl w:val="727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363C4"/>
    <w:multiLevelType w:val="multilevel"/>
    <w:tmpl w:val="4E48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15156"/>
    <w:multiLevelType w:val="multilevel"/>
    <w:tmpl w:val="160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5063D"/>
    <w:multiLevelType w:val="multilevel"/>
    <w:tmpl w:val="124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266"/>
    <w:multiLevelType w:val="multilevel"/>
    <w:tmpl w:val="63D4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826D0"/>
    <w:multiLevelType w:val="multilevel"/>
    <w:tmpl w:val="78E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9753B"/>
    <w:multiLevelType w:val="multilevel"/>
    <w:tmpl w:val="426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A04C3"/>
    <w:multiLevelType w:val="multilevel"/>
    <w:tmpl w:val="97D8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C200F"/>
    <w:multiLevelType w:val="multilevel"/>
    <w:tmpl w:val="411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22F2B"/>
    <w:multiLevelType w:val="multilevel"/>
    <w:tmpl w:val="74F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F0812"/>
    <w:multiLevelType w:val="multilevel"/>
    <w:tmpl w:val="709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B2AE9"/>
    <w:multiLevelType w:val="multilevel"/>
    <w:tmpl w:val="AC2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14"/>
  </w:num>
  <w:num w:numId="2" w16cid:durableId="889079014">
    <w:abstractNumId w:val="0"/>
  </w:num>
  <w:num w:numId="3" w16cid:durableId="1437945184">
    <w:abstractNumId w:val="15"/>
  </w:num>
  <w:num w:numId="4" w16cid:durableId="1067803692">
    <w:abstractNumId w:val="5"/>
  </w:num>
  <w:num w:numId="5" w16cid:durableId="465969549">
    <w:abstractNumId w:val="7"/>
  </w:num>
  <w:num w:numId="6" w16cid:durableId="695691749">
    <w:abstractNumId w:val="11"/>
  </w:num>
  <w:num w:numId="7" w16cid:durableId="144665332">
    <w:abstractNumId w:val="10"/>
  </w:num>
  <w:num w:numId="8" w16cid:durableId="2013413749">
    <w:abstractNumId w:val="17"/>
  </w:num>
  <w:num w:numId="9" w16cid:durableId="1720128016">
    <w:abstractNumId w:val="2"/>
  </w:num>
  <w:num w:numId="10" w16cid:durableId="648098751">
    <w:abstractNumId w:val="3"/>
  </w:num>
  <w:num w:numId="11" w16cid:durableId="1754736287">
    <w:abstractNumId w:val="16"/>
  </w:num>
  <w:num w:numId="12" w16cid:durableId="1891719422">
    <w:abstractNumId w:val="12"/>
  </w:num>
  <w:num w:numId="13" w16cid:durableId="107283181">
    <w:abstractNumId w:val="9"/>
  </w:num>
  <w:num w:numId="14" w16cid:durableId="483818091">
    <w:abstractNumId w:val="13"/>
  </w:num>
  <w:num w:numId="15" w16cid:durableId="2066682044">
    <w:abstractNumId w:val="4"/>
  </w:num>
  <w:num w:numId="16" w16cid:durableId="1707441170">
    <w:abstractNumId w:val="8"/>
  </w:num>
  <w:num w:numId="17" w16cid:durableId="2116171256">
    <w:abstractNumId w:val="1"/>
  </w:num>
  <w:num w:numId="18" w16cid:durableId="1141776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34A36"/>
    <w:rsid w:val="00037E7F"/>
    <w:rsid w:val="00066465"/>
    <w:rsid w:val="00123DEE"/>
    <w:rsid w:val="00161E95"/>
    <w:rsid w:val="00171BEB"/>
    <w:rsid w:val="00187D0C"/>
    <w:rsid w:val="001C0051"/>
    <w:rsid w:val="001D1B37"/>
    <w:rsid w:val="001E6A6F"/>
    <w:rsid w:val="00201C80"/>
    <w:rsid w:val="00213E62"/>
    <w:rsid w:val="00214A22"/>
    <w:rsid w:val="00220381"/>
    <w:rsid w:val="00232314"/>
    <w:rsid w:val="00265373"/>
    <w:rsid w:val="002712C9"/>
    <w:rsid w:val="00273824"/>
    <w:rsid w:val="0028290B"/>
    <w:rsid w:val="00293C4A"/>
    <w:rsid w:val="002C0D32"/>
    <w:rsid w:val="002D0790"/>
    <w:rsid w:val="002E6ABA"/>
    <w:rsid w:val="00316082"/>
    <w:rsid w:val="00364FCD"/>
    <w:rsid w:val="00396B48"/>
    <w:rsid w:val="003B6F05"/>
    <w:rsid w:val="003C0FA4"/>
    <w:rsid w:val="003F0E61"/>
    <w:rsid w:val="004432D9"/>
    <w:rsid w:val="004E230C"/>
    <w:rsid w:val="004F09CC"/>
    <w:rsid w:val="005265DA"/>
    <w:rsid w:val="005A6743"/>
    <w:rsid w:val="005B0584"/>
    <w:rsid w:val="006825A3"/>
    <w:rsid w:val="00756B5A"/>
    <w:rsid w:val="007C78B0"/>
    <w:rsid w:val="008678F9"/>
    <w:rsid w:val="00873D48"/>
    <w:rsid w:val="008C3304"/>
    <w:rsid w:val="00903312"/>
    <w:rsid w:val="0091714C"/>
    <w:rsid w:val="00940FE2"/>
    <w:rsid w:val="00941CFB"/>
    <w:rsid w:val="00965F79"/>
    <w:rsid w:val="00973DD1"/>
    <w:rsid w:val="00982BCC"/>
    <w:rsid w:val="009A4D24"/>
    <w:rsid w:val="009D7522"/>
    <w:rsid w:val="00A047BD"/>
    <w:rsid w:val="00A2707E"/>
    <w:rsid w:val="00A70BA0"/>
    <w:rsid w:val="00A82F39"/>
    <w:rsid w:val="00A864DB"/>
    <w:rsid w:val="00AA7B8D"/>
    <w:rsid w:val="00AB52C3"/>
    <w:rsid w:val="00AD06E5"/>
    <w:rsid w:val="00B21054"/>
    <w:rsid w:val="00B4626C"/>
    <w:rsid w:val="00B67525"/>
    <w:rsid w:val="00C44328"/>
    <w:rsid w:val="00C65FA7"/>
    <w:rsid w:val="00C701E9"/>
    <w:rsid w:val="00C7085C"/>
    <w:rsid w:val="00CC5406"/>
    <w:rsid w:val="00D56C45"/>
    <w:rsid w:val="00D7002B"/>
    <w:rsid w:val="00DC6079"/>
    <w:rsid w:val="00E03354"/>
    <w:rsid w:val="00E56FAF"/>
    <w:rsid w:val="00E774D0"/>
    <w:rsid w:val="00EB0670"/>
    <w:rsid w:val="00EB179C"/>
    <w:rsid w:val="00F1040A"/>
    <w:rsid w:val="00F35386"/>
    <w:rsid w:val="00F3778A"/>
    <w:rsid w:val="00F53D02"/>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642387306">
      <w:bodyDiv w:val="1"/>
      <w:marLeft w:val="0"/>
      <w:marRight w:val="0"/>
      <w:marTop w:val="0"/>
      <w:marBottom w:val="0"/>
      <w:divBdr>
        <w:top w:val="none" w:sz="0" w:space="0" w:color="auto"/>
        <w:left w:val="none" w:sz="0" w:space="0" w:color="auto"/>
        <w:bottom w:val="none" w:sz="0" w:space="0" w:color="auto"/>
        <w:right w:val="none" w:sz="0" w:space="0" w:color="auto"/>
      </w:divBdr>
    </w:div>
    <w:div w:id="776414197">
      <w:bodyDiv w:val="1"/>
      <w:marLeft w:val="0"/>
      <w:marRight w:val="0"/>
      <w:marTop w:val="0"/>
      <w:marBottom w:val="0"/>
      <w:divBdr>
        <w:top w:val="none" w:sz="0" w:space="0" w:color="auto"/>
        <w:left w:val="none" w:sz="0" w:space="0" w:color="auto"/>
        <w:bottom w:val="none" w:sz="0" w:space="0" w:color="auto"/>
        <w:right w:val="none" w:sz="0" w:space="0" w:color="auto"/>
      </w:divBdr>
    </w:div>
    <w:div w:id="1064795375">
      <w:bodyDiv w:val="1"/>
      <w:marLeft w:val="0"/>
      <w:marRight w:val="0"/>
      <w:marTop w:val="0"/>
      <w:marBottom w:val="0"/>
      <w:divBdr>
        <w:top w:val="none" w:sz="0" w:space="0" w:color="auto"/>
        <w:left w:val="none" w:sz="0" w:space="0" w:color="auto"/>
        <w:bottom w:val="none" w:sz="0" w:space="0" w:color="auto"/>
        <w:right w:val="none" w:sz="0" w:space="0" w:color="auto"/>
      </w:divBdr>
    </w:div>
    <w:div w:id="1118063252">
      <w:bodyDiv w:val="1"/>
      <w:marLeft w:val="0"/>
      <w:marRight w:val="0"/>
      <w:marTop w:val="0"/>
      <w:marBottom w:val="0"/>
      <w:divBdr>
        <w:top w:val="none" w:sz="0" w:space="0" w:color="auto"/>
        <w:left w:val="none" w:sz="0" w:space="0" w:color="auto"/>
        <w:bottom w:val="none" w:sz="0" w:space="0" w:color="auto"/>
        <w:right w:val="none" w:sz="0" w:space="0" w:color="auto"/>
      </w:divBdr>
      <w:divsChild>
        <w:div w:id="219824749">
          <w:marLeft w:val="0"/>
          <w:marRight w:val="0"/>
          <w:marTop w:val="0"/>
          <w:marBottom w:val="0"/>
          <w:divBdr>
            <w:top w:val="none" w:sz="0" w:space="0" w:color="auto"/>
            <w:left w:val="none" w:sz="0" w:space="0" w:color="auto"/>
            <w:bottom w:val="none" w:sz="0" w:space="0" w:color="auto"/>
            <w:right w:val="none" w:sz="0" w:space="0" w:color="auto"/>
          </w:divBdr>
          <w:divsChild>
            <w:div w:id="1087844839">
              <w:marLeft w:val="0"/>
              <w:marRight w:val="0"/>
              <w:marTop w:val="0"/>
              <w:marBottom w:val="0"/>
              <w:divBdr>
                <w:top w:val="none" w:sz="0" w:space="0" w:color="auto"/>
                <w:left w:val="none" w:sz="0" w:space="0" w:color="auto"/>
                <w:bottom w:val="none" w:sz="0" w:space="0" w:color="auto"/>
                <w:right w:val="none" w:sz="0" w:space="0" w:color="auto"/>
              </w:divBdr>
              <w:divsChild>
                <w:div w:id="1758092610">
                  <w:marLeft w:val="0"/>
                  <w:marRight w:val="0"/>
                  <w:marTop w:val="0"/>
                  <w:marBottom w:val="0"/>
                  <w:divBdr>
                    <w:top w:val="none" w:sz="0" w:space="0" w:color="auto"/>
                    <w:left w:val="none" w:sz="0" w:space="0" w:color="auto"/>
                    <w:bottom w:val="none" w:sz="0" w:space="0" w:color="auto"/>
                    <w:right w:val="none" w:sz="0" w:space="0" w:color="auto"/>
                  </w:divBdr>
                  <w:divsChild>
                    <w:div w:id="11791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3664">
          <w:marLeft w:val="0"/>
          <w:marRight w:val="0"/>
          <w:marTop w:val="0"/>
          <w:marBottom w:val="0"/>
          <w:divBdr>
            <w:top w:val="none" w:sz="0" w:space="0" w:color="auto"/>
            <w:left w:val="none" w:sz="0" w:space="0" w:color="auto"/>
            <w:bottom w:val="none" w:sz="0" w:space="0" w:color="auto"/>
            <w:right w:val="none" w:sz="0" w:space="0" w:color="auto"/>
          </w:divBdr>
          <w:divsChild>
            <w:div w:id="22361902">
              <w:marLeft w:val="0"/>
              <w:marRight w:val="0"/>
              <w:marTop w:val="0"/>
              <w:marBottom w:val="0"/>
              <w:divBdr>
                <w:top w:val="none" w:sz="0" w:space="0" w:color="auto"/>
                <w:left w:val="none" w:sz="0" w:space="0" w:color="auto"/>
                <w:bottom w:val="none" w:sz="0" w:space="0" w:color="auto"/>
                <w:right w:val="none" w:sz="0" w:space="0" w:color="auto"/>
              </w:divBdr>
              <w:divsChild>
                <w:div w:id="1907567159">
                  <w:marLeft w:val="0"/>
                  <w:marRight w:val="0"/>
                  <w:marTop w:val="0"/>
                  <w:marBottom w:val="0"/>
                  <w:divBdr>
                    <w:top w:val="none" w:sz="0" w:space="0" w:color="auto"/>
                    <w:left w:val="none" w:sz="0" w:space="0" w:color="auto"/>
                    <w:bottom w:val="none" w:sz="0" w:space="0" w:color="auto"/>
                    <w:right w:val="none" w:sz="0" w:space="0" w:color="auto"/>
                  </w:divBdr>
                  <w:divsChild>
                    <w:div w:id="2058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4054">
      <w:bodyDiv w:val="1"/>
      <w:marLeft w:val="0"/>
      <w:marRight w:val="0"/>
      <w:marTop w:val="0"/>
      <w:marBottom w:val="0"/>
      <w:divBdr>
        <w:top w:val="none" w:sz="0" w:space="0" w:color="auto"/>
        <w:left w:val="none" w:sz="0" w:space="0" w:color="auto"/>
        <w:bottom w:val="none" w:sz="0" w:space="0" w:color="auto"/>
        <w:right w:val="none" w:sz="0" w:space="0" w:color="auto"/>
      </w:divBdr>
      <w:divsChild>
        <w:div w:id="1823499614">
          <w:marLeft w:val="0"/>
          <w:marRight w:val="0"/>
          <w:marTop w:val="0"/>
          <w:marBottom w:val="0"/>
          <w:divBdr>
            <w:top w:val="none" w:sz="0" w:space="0" w:color="auto"/>
            <w:left w:val="none" w:sz="0" w:space="0" w:color="auto"/>
            <w:bottom w:val="none" w:sz="0" w:space="0" w:color="auto"/>
            <w:right w:val="none" w:sz="0" w:space="0" w:color="auto"/>
          </w:divBdr>
          <w:divsChild>
            <w:div w:id="1641153219">
              <w:marLeft w:val="0"/>
              <w:marRight w:val="0"/>
              <w:marTop w:val="0"/>
              <w:marBottom w:val="0"/>
              <w:divBdr>
                <w:top w:val="none" w:sz="0" w:space="0" w:color="auto"/>
                <w:left w:val="none" w:sz="0" w:space="0" w:color="auto"/>
                <w:bottom w:val="none" w:sz="0" w:space="0" w:color="auto"/>
                <w:right w:val="none" w:sz="0" w:space="0" w:color="auto"/>
              </w:divBdr>
              <w:divsChild>
                <w:div w:id="1429304384">
                  <w:marLeft w:val="0"/>
                  <w:marRight w:val="0"/>
                  <w:marTop w:val="0"/>
                  <w:marBottom w:val="0"/>
                  <w:divBdr>
                    <w:top w:val="none" w:sz="0" w:space="0" w:color="auto"/>
                    <w:left w:val="none" w:sz="0" w:space="0" w:color="auto"/>
                    <w:bottom w:val="none" w:sz="0" w:space="0" w:color="auto"/>
                    <w:right w:val="none" w:sz="0" w:space="0" w:color="auto"/>
                  </w:divBdr>
                  <w:divsChild>
                    <w:div w:id="7615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4874">
          <w:marLeft w:val="0"/>
          <w:marRight w:val="0"/>
          <w:marTop w:val="0"/>
          <w:marBottom w:val="0"/>
          <w:divBdr>
            <w:top w:val="none" w:sz="0" w:space="0" w:color="auto"/>
            <w:left w:val="none" w:sz="0" w:space="0" w:color="auto"/>
            <w:bottom w:val="none" w:sz="0" w:space="0" w:color="auto"/>
            <w:right w:val="none" w:sz="0" w:space="0" w:color="auto"/>
          </w:divBdr>
          <w:divsChild>
            <w:div w:id="1019740981">
              <w:marLeft w:val="0"/>
              <w:marRight w:val="0"/>
              <w:marTop w:val="0"/>
              <w:marBottom w:val="0"/>
              <w:divBdr>
                <w:top w:val="none" w:sz="0" w:space="0" w:color="auto"/>
                <w:left w:val="none" w:sz="0" w:space="0" w:color="auto"/>
                <w:bottom w:val="none" w:sz="0" w:space="0" w:color="auto"/>
                <w:right w:val="none" w:sz="0" w:space="0" w:color="auto"/>
              </w:divBdr>
              <w:divsChild>
                <w:div w:id="197551499">
                  <w:marLeft w:val="0"/>
                  <w:marRight w:val="0"/>
                  <w:marTop w:val="0"/>
                  <w:marBottom w:val="0"/>
                  <w:divBdr>
                    <w:top w:val="none" w:sz="0" w:space="0" w:color="auto"/>
                    <w:left w:val="none" w:sz="0" w:space="0" w:color="auto"/>
                    <w:bottom w:val="none" w:sz="0" w:space="0" w:color="auto"/>
                    <w:right w:val="none" w:sz="0" w:space="0" w:color="auto"/>
                  </w:divBdr>
                  <w:divsChild>
                    <w:div w:id="18800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1265">
      <w:bodyDiv w:val="1"/>
      <w:marLeft w:val="0"/>
      <w:marRight w:val="0"/>
      <w:marTop w:val="0"/>
      <w:marBottom w:val="0"/>
      <w:divBdr>
        <w:top w:val="none" w:sz="0" w:space="0" w:color="auto"/>
        <w:left w:val="none" w:sz="0" w:space="0" w:color="auto"/>
        <w:bottom w:val="none" w:sz="0" w:space="0" w:color="auto"/>
        <w:right w:val="none" w:sz="0" w:space="0" w:color="auto"/>
      </w:divBdr>
    </w:div>
    <w:div w:id="1498230177">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1582791293">
      <w:bodyDiv w:val="1"/>
      <w:marLeft w:val="0"/>
      <w:marRight w:val="0"/>
      <w:marTop w:val="0"/>
      <w:marBottom w:val="0"/>
      <w:divBdr>
        <w:top w:val="none" w:sz="0" w:space="0" w:color="auto"/>
        <w:left w:val="none" w:sz="0" w:space="0" w:color="auto"/>
        <w:bottom w:val="none" w:sz="0" w:space="0" w:color="auto"/>
        <w:right w:val="none" w:sz="0" w:space="0" w:color="auto"/>
      </w:divBdr>
    </w:div>
    <w:div w:id="1765950879">
      <w:bodyDiv w:val="1"/>
      <w:marLeft w:val="0"/>
      <w:marRight w:val="0"/>
      <w:marTop w:val="0"/>
      <w:marBottom w:val="0"/>
      <w:divBdr>
        <w:top w:val="none" w:sz="0" w:space="0" w:color="auto"/>
        <w:left w:val="none" w:sz="0" w:space="0" w:color="auto"/>
        <w:bottom w:val="none" w:sz="0" w:space="0" w:color="auto"/>
        <w:right w:val="none" w:sz="0" w:space="0" w:color="auto"/>
      </w:divBdr>
    </w:div>
    <w:div w:id="1794866513">
      <w:bodyDiv w:val="1"/>
      <w:marLeft w:val="0"/>
      <w:marRight w:val="0"/>
      <w:marTop w:val="0"/>
      <w:marBottom w:val="0"/>
      <w:divBdr>
        <w:top w:val="none" w:sz="0" w:space="0" w:color="auto"/>
        <w:left w:val="none" w:sz="0" w:space="0" w:color="auto"/>
        <w:bottom w:val="none" w:sz="0" w:space="0" w:color="auto"/>
        <w:right w:val="none" w:sz="0" w:space="0" w:color="auto"/>
      </w:divBdr>
    </w:div>
    <w:div w:id="1837112443">
      <w:bodyDiv w:val="1"/>
      <w:marLeft w:val="0"/>
      <w:marRight w:val="0"/>
      <w:marTop w:val="0"/>
      <w:marBottom w:val="0"/>
      <w:divBdr>
        <w:top w:val="none" w:sz="0" w:space="0" w:color="auto"/>
        <w:left w:val="none" w:sz="0" w:space="0" w:color="auto"/>
        <w:bottom w:val="none" w:sz="0" w:space="0" w:color="auto"/>
        <w:right w:val="none" w:sz="0" w:space="0" w:color="auto"/>
      </w:divBdr>
    </w:div>
    <w:div w:id="1970864142">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4.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8</cp:revision>
  <dcterms:created xsi:type="dcterms:W3CDTF">2024-10-15T22:49:00Z</dcterms:created>
  <dcterms:modified xsi:type="dcterms:W3CDTF">2024-10-16T00:00:00Z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